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0001627720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5"/>
        <w:gridCol w:w="3790"/>
      </w:tblGrid>
      <w:tr>
        <w:trPr/>
        <w:tc>
          <w:tcPr>
            <w:tcW w:w="6415" w:type="dxa"/>
            <w:tcBorders/>
            <w:vAlign w:val="center"/>
          </w:tcPr>
          <w:p>
            <w:pPr>
              <w:pStyle w:val="TableContents"/>
              <w:bidi w:val="0"/>
              <w:spacing w:before="0" w:after="283"/>
              <w:jc w:val="left"/>
              <w:rPr/>
            </w:pPr>
            <w:r>
              <w:rPr/>
              <w:t>Name of Issuer</w:t>
            </w:r>
          </w:p>
        </w:tc>
        <w:tc>
          <w:tcPr>
            <w:tcW w:w="3790" w:type="dxa"/>
            <w:tcBorders/>
            <w:vAlign w:val="center"/>
          </w:tcPr>
          <w:p>
            <w:pPr>
              <w:pStyle w:val="TableContents"/>
              <w:bidi w:val="0"/>
              <w:spacing w:before="0" w:after="0"/>
              <w:jc w:val="left"/>
              <w:rPr/>
            </w:pPr>
            <w:r>
              <w:rPr/>
              <w:t>Broadcom Inc.</w:t>
            </w:r>
          </w:p>
        </w:tc>
      </w:tr>
      <w:tr>
        <w:trPr/>
        <w:tc>
          <w:tcPr>
            <w:tcW w:w="6415" w:type="dxa"/>
            <w:tcBorders/>
            <w:vAlign w:val="center"/>
          </w:tcPr>
          <w:p>
            <w:pPr>
              <w:pStyle w:val="TableContents"/>
              <w:bidi w:val="0"/>
              <w:spacing w:before="0" w:after="283"/>
              <w:jc w:val="left"/>
              <w:rPr/>
            </w:pPr>
            <w:r>
              <w:rPr/>
              <w:t>SEC File Number</w:t>
            </w:r>
          </w:p>
        </w:tc>
        <w:tc>
          <w:tcPr>
            <w:tcW w:w="3790" w:type="dxa"/>
            <w:tcBorders/>
            <w:vAlign w:val="center"/>
          </w:tcPr>
          <w:p>
            <w:pPr>
              <w:pStyle w:val="TableContents"/>
              <w:bidi w:val="0"/>
              <w:spacing w:before="0" w:after="0"/>
              <w:jc w:val="left"/>
              <w:rPr/>
            </w:pPr>
            <w:r>
              <w:rPr/>
              <w:t>001-38449</w:t>
            </w:r>
          </w:p>
        </w:tc>
      </w:tr>
      <w:tr>
        <w:trPr/>
        <w:tc>
          <w:tcPr>
            <w:tcW w:w="6415" w:type="dxa"/>
            <w:tcBorders/>
            <w:vAlign w:val="center"/>
          </w:tcPr>
          <w:p>
            <w:pPr>
              <w:pStyle w:val="TableContents"/>
              <w:bidi w:val="0"/>
              <w:spacing w:before="0" w:after="283"/>
              <w:jc w:val="left"/>
              <w:rPr/>
            </w:pPr>
            <w:r>
              <w:rPr/>
              <w:t>Address of Issuer</w:t>
            </w:r>
          </w:p>
        </w:tc>
        <w:tc>
          <w:tcPr>
            <w:tcW w:w="3790" w:type="dxa"/>
            <w:tcBorders/>
            <w:vAlign w:val="center"/>
          </w:tcPr>
          <w:p>
            <w:pPr>
              <w:pStyle w:val="TableContents"/>
              <w:bidi w:val="0"/>
              <w:spacing w:before="0" w:after="0"/>
              <w:jc w:val="left"/>
              <w:rPr/>
            </w:pPr>
            <w:r>
              <w:rPr/>
              <w:t>3421 HILLVIEW AVENUE</w:t>
              <w:br/>
              <w:t>PALO ALTO</w:t>
              <w:br/>
              <w:t xml:space="preserve">CALIFORNIA </w:t>
              <w:br/>
              <w:t>94304</w:t>
            </w:r>
          </w:p>
        </w:tc>
      </w:tr>
      <w:tr>
        <w:trPr/>
        <w:tc>
          <w:tcPr>
            <w:tcW w:w="6415" w:type="dxa"/>
            <w:tcBorders/>
            <w:vAlign w:val="center"/>
          </w:tcPr>
          <w:p>
            <w:pPr>
              <w:pStyle w:val="TableContents"/>
              <w:bidi w:val="0"/>
              <w:spacing w:before="0" w:after="283"/>
              <w:jc w:val="left"/>
              <w:rPr/>
            </w:pPr>
            <w:r>
              <w:rPr/>
              <w:t>Phone</w:t>
            </w:r>
          </w:p>
        </w:tc>
        <w:tc>
          <w:tcPr>
            <w:tcW w:w="3790" w:type="dxa"/>
            <w:tcBorders/>
            <w:vAlign w:val="center"/>
          </w:tcPr>
          <w:p>
            <w:pPr>
              <w:pStyle w:val="TableContents"/>
              <w:bidi w:val="0"/>
              <w:spacing w:before="0" w:after="0"/>
              <w:jc w:val="left"/>
              <w:rPr/>
            </w:pPr>
            <w:r>
              <w:rPr/>
              <w:t>650-427-6000</w:t>
            </w:r>
          </w:p>
        </w:tc>
      </w:tr>
      <w:tr>
        <w:trPr/>
        <w:tc>
          <w:tcPr>
            <w:tcW w:w="6415" w:type="dxa"/>
            <w:tcBorders/>
            <w:vAlign w:val="center"/>
          </w:tcPr>
          <w:p>
            <w:pPr>
              <w:pStyle w:val="TableContents"/>
              <w:bidi w:val="0"/>
              <w:spacing w:before="0" w:after="283"/>
              <w:jc w:val="left"/>
              <w:rPr/>
            </w:pPr>
            <w:r>
              <w:rPr/>
              <w:t>Name of Person for Whose Account the Securities are To Be Sold</w:t>
            </w:r>
          </w:p>
        </w:tc>
        <w:tc>
          <w:tcPr>
            <w:tcW w:w="3790" w:type="dxa"/>
            <w:tcBorders/>
            <w:vAlign w:val="center"/>
          </w:tcPr>
          <w:p>
            <w:pPr>
              <w:pStyle w:val="TableContents"/>
              <w:bidi w:val="0"/>
              <w:spacing w:before="0" w:after="0"/>
              <w:jc w:val="left"/>
              <w:rPr/>
            </w:pPr>
            <w:r>
              <w:rPr/>
              <w:t>Brazeal Mark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5" w:type="dxa"/>
            <w:tcBorders/>
            <w:vAlign w:val="center"/>
          </w:tcPr>
          <w:p>
            <w:pPr>
              <w:pStyle w:val="TableContents"/>
              <w:bidi w:val="0"/>
              <w:spacing w:before="0" w:after="283"/>
              <w:jc w:val="left"/>
              <w:rPr/>
            </w:pPr>
            <w:r>
              <w:rPr/>
              <w:t>Relationship to Issuer</w:t>
            </w:r>
          </w:p>
        </w:tc>
        <w:tc>
          <w:tcPr>
            <w:tcW w:w="37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420"/>
        <w:gridCol w:w="1159"/>
        <w:gridCol w:w="1566"/>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420"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566"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420" w:type="dxa"/>
            <w:tcBorders/>
            <w:vAlign w:val="center"/>
          </w:tcPr>
          <w:p>
            <w:pPr>
              <w:pStyle w:val="TableContents"/>
              <w:bidi w:val="0"/>
              <w:spacing w:before="0" w:after="0"/>
              <w:jc w:val="left"/>
              <w:rPr/>
            </w:pPr>
            <w:r>
              <w:rPr/>
              <w:t>Charles Schwab &amp; Co., Inc.</w:t>
              <w:br/>
              <w:t>3000 Schwab Way</w:t>
              <w:br/>
              <w:t>Westlake   TX   76262</w:t>
            </w:r>
          </w:p>
        </w:tc>
        <w:tc>
          <w:tcPr>
            <w:tcW w:w="1159" w:type="dxa"/>
            <w:tcBorders/>
            <w:vAlign w:val="center"/>
          </w:tcPr>
          <w:p>
            <w:pPr>
              <w:pStyle w:val="TableContents"/>
              <w:bidi w:val="0"/>
              <w:spacing w:before="0" w:after="283"/>
              <w:jc w:val="left"/>
              <w:rPr/>
            </w:pPr>
            <w:r>
              <w:rPr/>
              <w:t>25000</w:t>
            </w:r>
          </w:p>
        </w:tc>
        <w:tc>
          <w:tcPr>
            <w:tcW w:w="1566" w:type="dxa"/>
            <w:tcBorders/>
            <w:vAlign w:val="center"/>
          </w:tcPr>
          <w:p>
            <w:pPr>
              <w:pStyle w:val="TableContents"/>
              <w:bidi w:val="0"/>
              <w:spacing w:before="0" w:after="283"/>
              <w:jc w:val="left"/>
              <w:rPr/>
            </w:pPr>
            <w:r>
              <w:rPr/>
              <w:t>10033222.00</w:t>
            </w:r>
          </w:p>
        </w:tc>
        <w:tc>
          <w:tcPr>
            <w:tcW w:w="1544" w:type="dxa"/>
            <w:tcBorders/>
            <w:vAlign w:val="center"/>
          </w:tcPr>
          <w:p>
            <w:pPr>
              <w:pStyle w:val="TableContents"/>
              <w:bidi w:val="0"/>
              <w:spacing w:before="0" w:after="283"/>
              <w:jc w:val="left"/>
              <w:rPr/>
            </w:pPr>
            <w:r>
              <w:rPr/>
              <w:t>4757580198</w:t>
            </w:r>
          </w:p>
        </w:tc>
        <w:tc>
          <w:tcPr>
            <w:tcW w:w="1562" w:type="dxa"/>
            <w:tcBorders/>
            <w:vAlign w:val="center"/>
          </w:tcPr>
          <w:p>
            <w:pPr>
              <w:pStyle w:val="TableContents"/>
              <w:bidi w:val="0"/>
              <w:spacing w:before="0" w:after="283"/>
              <w:jc w:val="left"/>
              <w:rPr/>
            </w:pPr>
            <w:r>
              <w:rPr/>
              <w:t>07/10/2026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7"/>
        <w:gridCol w:w="1103"/>
        <w:gridCol w:w="1425"/>
        <w:gridCol w:w="1176"/>
        <w:gridCol w:w="515"/>
        <w:gridCol w:w="1103"/>
        <w:gridCol w:w="1146"/>
        <w:gridCol w:w="1044"/>
        <w:gridCol w:w="1606"/>
      </w:tblGrid>
      <w:tr>
        <w:trPr/>
        <w:tc>
          <w:tcPr>
            <w:tcW w:w="1087"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425"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6"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60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7"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03/15/2026</w:t>
            </w:r>
          </w:p>
        </w:tc>
        <w:tc>
          <w:tcPr>
            <w:tcW w:w="1425" w:type="dxa"/>
            <w:tcBorders/>
            <w:vAlign w:val="center"/>
          </w:tcPr>
          <w:p>
            <w:pPr>
              <w:pStyle w:val="TableContents"/>
              <w:bidi w:val="0"/>
              <w:spacing w:before="0" w:after="283"/>
              <w:jc w:val="left"/>
              <w:rPr/>
            </w:pPr>
            <w:r>
              <w:rPr/>
              <w:t>Performance Stock Lapse</w:t>
            </w:r>
          </w:p>
        </w:tc>
        <w:tc>
          <w:tcPr>
            <w:tcW w:w="1176" w:type="dxa"/>
            <w:tcBorders/>
            <w:vAlign w:val="center"/>
          </w:tcPr>
          <w:p>
            <w:pPr>
              <w:pStyle w:val="TableContents"/>
              <w:bidi w:val="0"/>
              <w:spacing w:before="0" w:after="283"/>
              <w:jc w:val="left"/>
              <w:rPr/>
            </w:pPr>
            <w:r>
              <w:rPr/>
              <w:t>Broadcom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25000</w:t>
            </w:r>
          </w:p>
        </w:tc>
        <w:tc>
          <w:tcPr>
            <w:tcW w:w="1044" w:type="dxa"/>
            <w:tcBorders/>
            <w:vAlign w:val="center"/>
          </w:tcPr>
          <w:p>
            <w:pPr>
              <w:pStyle w:val="TableContents"/>
              <w:bidi w:val="0"/>
              <w:spacing w:before="0" w:after="283"/>
              <w:jc w:val="left"/>
              <w:rPr/>
            </w:pPr>
            <w:r>
              <w:rPr/>
              <w:t>03/15/2026</w:t>
            </w:r>
          </w:p>
        </w:tc>
        <w:tc>
          <w:tcPr>
            <w:tcW w:w="160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1"/>
        <w:gridCol w:w="2878"/>
        <w:gridCol w:w="930"/>
        <w:gridCol w:w="1543"/>
        <w:gridCol w:w="1823"/>
      </w:tblGrid>
      <w:tr>
        <w:trPr/>
        <w:tc>
          <w:tcPr>
            <w:tcW w:w="3031"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31" w:type="dxa"/>
            <w:tcBorders/>
            <w:vAlign w:val="center"/>
          </w:tcPr>
          <w:p>
            <w:pPr>
              <w:pStyle w:val="TableContents"/>
              <w:bidi w:val="0"/>
              <w:spacing w:before="0" w:after="283"/>
              <w:jc w:val="left"/>
              <w:rPr/>
            </w:pPr>
            <w:r>
              <w:rPr/>
              <w:t>Mark David Brazeal</w:t>
              <w:br/>
              <w:t>3421 HILLVIEW AVENUE</w:t>
              <w:br/>
              <w:t>PALO ALTO   CA   94304</w:t>
            </w:r>
          </w:p>
        </w:tc>
        <w:tc>
          <w:tcPr>
            <w:tcW w:w="2878" w:type="dxa"/>
            <w:tcBorders/>
            <w:vAlign w:val="center"/>
          </w:tcPr>
          <w:p>
            <w:pPr>
              <w:pStyle w:val="TableContents"/>
              <w:bidi w:val="0"/>
              <w:spacing w:before="0" w:after="283"/>
              <w:jc w:val="left"/>
              <w:rPr/>
            </w:pPr>
            <w:r>
              <w:rPr/>
              <w:t>Broadcom Inc.</w:t>
            </w:r>
          </w:p>
        </w:tc>
        <w:tc>
          <w:tcPr>
            <w:tcW w:w="930" w:type="dxa"/>
            <w:tcBorders/>
            <w:vAlign w:val="center"/>
          </w:tcPr>
          <w:p>
            <w:pPr>
              <w:pStyle w:val="TableContents"/>
              <w:bidi w:val="0"/>
              <w:spacing w:before="0" w:after="283"/>
              <w:jc w:val="left"/>
              <w:rPr/>
            </w:pPr>
            <w:r>
              <w:rPr/>
              <w:t>06/16/2026</w:t>
            </w:r>
          </w:p>
        </w:tc>
        <w:tc>
          <w:tcPr>
            <w:tcW w:w="1543" w:type="dxa"/>
            <w:tcBorders/>
            <w:vAlign w:val="center"/>
          </w:tcPr>
          <w:p>
            <w:pPr>
              <w:pStyle w:val="TableContents"/>
              <w:bidi w:val="0"/>
              <w:spacing w:before="0" w:after="283"/>
              <w:jc w:val="left"/>
              <w:rPr/>
            </w:pPr>
            <w:r>
              <w:rPr/>
              <w:t>3327</w:t>
            </w:r>
          </w:p>
        </w:tc>
        <w:tc>
          <w:tcPr>
            <w:tcW w:w="1823" w:type="dxa"/>
            <w:tcBorders/>
            <w:vAlign w:val="center"/>
          </w:tcPr>
          <w:p>
            <w:pPr>
              <w:pStyle w:val="TableContents"/>
              <w:bidi w:val="0"/>
              <w:spacing w:before="0" w:after="283"/>
              <w:jc w:val="left"/>
              <w:rPr/>
            </w:pPr>
            <w:r>
              <w:rPr/>
              <w:t>1270465.00</w:t>
            </w:r>
          </w:p>
        </w:tc>
      </w:tr>
      <w:tr>
        <w:trPr/>
        <w:tc>
          <w:tcPr>
            <w:tcW w:w="3031" w:type="dxa"/>
            <w:tcBorders/>
            <w:vAlign w:val="center"/>
          </w:tcPr>
          <w:p>
            <w:pPr>
              <w:pStyle w:val="TableContents"/>
              <w:bidi w:val="0"/>
              <w:spacing w:before="0" w:after="283"/>
              <w:jc w:val="left"/>
              <w:rPr/>
            </w:pPr>
            <w:r>
              <w:rPr/>
              <w:t>Mark David Brazeal</w:t>
              <w:br/>
              <w:t>3421 HILLVIEW AVENUE</w:t>
              <w:br/>
              <w:t>PALO ALTO   CA   94304</w:t>
            </w:r>
          </w:p>
        </w:tc>
        <w:tc>
          <w:tcPr>
            <w:tcW w:w="2878" w:type="dxa"/>
            <w:tcBorders/>
            <w:vAlign w:val="center"/>
          </w:tcPr>
          <w:p>
            <w:pPr>
              <w:pStyle w:val="TableContents"/>
              <w:bidi w:val="0"/>
              <w:spacing w:before="0" w:after="283"/>
              <w:jc w:val="left"/>
              <w:rPr/>
            </w:pPr>
            <w:r>
              <w:rPr/>
              <w:t>Broadcom Inc.</w:t>
            </w:r>
          </w:p>
        </w:tc>
        <w:tc>
          <w:tcPr>
            <w:tcW w:w="930" w:type="dxa"/>
            <w:tcBorders/>
            <w:vAlign w:val="center"/>
          </w:tcPr>
          <w:p>
            <w:pPr>
              <w:pStyle w:val="TableContents"/>
              <w:bidi w:val="0"/>
              <w:spacing w:before="0" w:after="283"/>
              <w:jc w:val="left"/>
              <w:rPr/>
            </w:pPr>
            <w:r>
              <w:rPr/>
              <w:t>06/17/2026</w:t>
            </w:r>
          </w:p>
        </w:tc>
        <w:tc>
          <w:tcPr>
            <w:tcW w:w="1543" w:type="dxa"/>
            <w:tcBorders/>
            <w:vAlign w:val="center"/>
          </w:tcPr>
          <w:p>
            <w:pPr>
              <w:pStyle w:val="TableContents"/>
              <w:bidi w:val="0"/>
              <w:spacing w:before="0" w:after="283"/>
              <w:jc w:val="left"/>
              <w:rPr/>
            </w:pPr>
            <w:r>
              <w:rPr/>
              <w:t>4825</w:t>
            </w:r>
          </w:p>
        </w:tc>
        <w:tc>
          <w:tcPr>
            <w:tcW w:w="1823" w:type="dxa"/>
            <w:tcBorders/>
            <w:vAlign w:val="center"/>
          </w:tcPr>
          <w:p>
            <w:pPr>
              <w:pStyle w:val="TableContents"/>
              <w:bidi w:val="0"/>
              <w:spacing w:before="0" w:after="283"/>
              <w:jc w:val="left"/>
              <w:rPr/>
            </w:pPr>
            <w:r>
              <w:rPr/>
              <w:t>1905454.00</w:t>
            </w:r>
          </w:p>
        </w:tc>
      </w:tr>
      <w:tr>
        <w:trPr/>
        <w:tc>
          <w:tcPr>
            <w:tcW w:w="3031" w:type="dxa"/>
            <w:tcBorders/>
            <w:vAlign w:val="center"/>
          </w:tcPr>
          <w:p>
            <w:pPr>
              <w:pStyle w:val="TableContents"/>
              <w:bidi w:val="0"/>
              <w:spacing w:before="0" w:after="283"/>
              <w:jc w:val="left"/>
              <w:rPr/>
            </w:pPr>
            <w:r>
              <w:rPr/>
              <w:t>Mark David Brazeal</w:t>
              <w:br/>
              <w:t>3421 HILLVIEW AVENUE</w:t>
              <w:br/>
              <w:t>PALO ALTO   CA   94304</w:t>
            </w:r>
          </w:p>
        </w:tc>
        <w:tc>
          <w:tcPr>
            <w:tcW w:w="2878" w:type="dxa"/>
            <w:tcBorders/>
            <w:vAlign w:val="center"/>
          </w:tcPr>
          <w:p>
            <w:pPr>
              <w:pStyle w:val="TableContents"/>
              <w:bidi w:val="0"/>
              <w:spacing w:before="0" w:after="283"/>
              <w:jc w:val="left"/>
              <w:rPr/>
            </w:pPr>
            <w:r>
              <w:rPr/>
              <w:t>Broadcom Inc.</w:t>
            </w:r>
          </w:p>
        </w:tc>
        <w:tc>
          <w:tcPr>
            <w:tcW w:w="930" w:type="dxa"/>
            <w:tcBorders/>
            <w:vAlign w:val="center"/>
          </w:tcPr>
          <w:p>
            <w:pPr>
              <w:pStyle w:val="TableContents"/>
              <w:bidi w:val="0"/>
              <w:spacing w:before="0" w:after="283"/>
              <w:jc w:val="left"/>
              <w:rPr/>
            </w:pPr>
            <w:r>
              <w:rPr/>
              <w:t>06/25/2026</w:t>
            </w:r>
          </w:p>
        </w:tc>
        <w:tc>
          <w:tcPr>
            <w:tcW w:w="1543" w:type="dxa"/>
            <w:tcBorders/>
            <w:vAlign w:val="center"/>
          </w:tcPr>
          <w:p>
            <w:pPr>
              <w:pStyle w:val="TableContents"/>
              <w:bidi w:val="0"/>
              <w:spacing w:before="0" w:after="283"/>
              <w:jc w:val="left"/>
              <w:rPr/>
            </w:pPr>
            <w:r>
              <w:rPr/>
              <w:t>25000</w:t>
            </w:r>
          </w:p>
        </w:tc>
        <w:tc>
          <w:tcPr>
            <w:tcW w:w="1823" w:type="dxa"/>
            <w:tcBorders/>
            <w:vAlign w:val="center"/>
          </w:tcPr>
          <w:p>
            <w:pPr>
              <w:pStyle w:val="TableContents"/>
              <w:bidi w:val="0"/>
              <w:spacing w:before="0" w:after="283"/>
              <w:jc w:val="left"/>
              <w:rPr/>
            </w:pPr>
            <w:r>
              <w:rPr/>
              <w:t>9675000.00</w:t>
            </w:r>
          </w:p>
        </w:tc>
      </w:tr>
      <w:tr>
        <w:trPr/>
        <w:tc>
          <w:tcPr>
            <w:tcW w:w="3031" w:type="dxa"/>
            <w:tcBorders/>
            <w:vAlign w:val="center"/>
          </w:tcPr>
          <w:p>
            <w:pPr>
              <w:pStyle w:val="TableContents"/>
              <w:bidi w:val="0"/>
              <w:spacing w:before="0" w:after="283"/>
              <w:jc w:val="left"/>
              <w:rPr/>
            </w:pPr>
            <w:r>
              <w:rPr/>
              <w:t>Mark David Brazeal</w:t>
              <w:br/>
              <w:t>3421 HILLVIEW AVENUE</w:t>
              <w:br/>
              <w:t>PALO ALTO   CA   94304</w:t>
            </w:r>
          </w:p>
        </w:tc>
        <w:tc>
          <w:tcPr>
            <w:tcW w:w="2878" w:type="dxa"/>
            <w:tcBorders/>
            <w:vAlign w:val="center"/>
          </w:tcPr>
          <w:p>
            <w:pPr>
              <w:pStyle w:val="TableContents"/>
              <w:bidi w:val="0"/>
              <w:spacing w:before="0" w:after="283"/>
              <w:jc w:val="left"/>
              <w:rPr/>
            </w:pPr>
            <w:r>
              <w:rPr/>
              <w:t>Broadcom Inc.</w:t>
            </w:r>
          </w:p>
        </w:tc>
        <w:tc>
          <w:tcPr>
            <w:tcW w:w="930" w:type="dxa"/>
            <w:tcBorders/>
            <w:vAlign w:val="center"/>
          </w:tcPr>
          <w:p>
            <w:pPr>
              <w:pStyle w:val="TableContents"/>
              <w:bidi w:val="0"/>
              <w:spacing w:before="0" w:after="283"/>
              <w:jc w:val="left"/>
              <w:rPr/>
            </w:pPr>
            <w:r>
              <w:rPr/>
              <w:t>07/08/2026</w:t>
            </w:r>
          </w:p>
        </w:tc>
        <w:tc>
          <w:tcPr>
            <w:tcW w:w="1543" w:type="dxa"/>
            <w:tcBorders/>
            <w:vAlign w:val="center"/>
          </w:tcPr>
          <w:p>
            <w:pPr>
              <w:pStyle w:val="TableContents"/>
              <w:bidi w:val="0"/>
              <w:spacing w:before="0" w:after="283"/>
              <w:jc w:val="left"/>
              <w:rPr/>
            </w:pPr>
            <w:r>
              <w:rPr/>
              <w:t>25000</w:t>
            </w:r>
          </w:p>
        </w:tc>
        <w:tc>
          <w:tcPr>
            <w:tcW w:w="1823" w:type="dxa"/>
            <w:tcBorders/>
            <w:vAlign w:val="center"/>
          </w:tcPr>
          <w:p>
            <w:pPr>
              <w:pStyle w:val="TableContents"/>
              <w:bidi w:val="0"/>
              <w:spacing w:before="0" w:after="283"/>
              <w:jc w:val="left"/>
              <w:rPr/>
            </w:pPr>
            <w:r>
              <w:rPr/>
              <w:t>9479711.00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6"/>
        <w:gridCol w:w="5719"/>
      </w:tblGrid>
      <w:tr>
        <w:trPr/>
        <w:tc>
          <w:tcPr>
            <w:tcW w:w="4486" w:type="dxa"/>
            <w:tcBorders/>
            <w:vAlign w:val="center"/>
          </w:tcPr>
          <w:p>
            <w:pPr>
              <w:pStyle w:val="TableContents"/>
              <w:bidi w:val="0"/>
              <w:spacing w:before="0" w:after="283"/>
              <w:jc w:val="left"/>
              <w:rPr/>
            </w:pPr>
            <w:r>
              <w:rPr/>
              <w:t>Remarks</w:t>
            </w:r>
          </w:p>
        </w:tc>
        <w:tc>
          <w:tcPr>
            <w:tcW w:w="5719" w:type="dxa"/>
            <w:tcBorders/>
            <w:vAlign w:val="center"/>
          </w:tcPr>
          <w:p>
            <w:pPr>
              <w:pStyle w:val="TableContents"/>
              <w:bidi w:val="0"/>
              <w:spacing w:before="0" w:after="283"/>
              <w:jc w:val="left"/>
              <w:rPr>
                <w:sz w:val="4"/>
                <w:szCs w:val="4"/>
              </w:rPr>
            </w:pPr>
            <w:r>
              <w:rPr>
                <w:sz w:val="4"/>
                <w:szCs w:val="4"/>
              </w:rPr>
            </w:r>
          </w:p>
        </w:tc>
      </w:tr>
      <w:tr>
        <w:trPr/>
        <w:tc>
          <w:tcPr>
            <w:tcW w:w="4486" w:type="dxa"/>
            <w:tcBorders/>
            <w:vAlign w:val="center"/>
          </w:tcPr>
          <w:p>
            <w:pPr>
              <w:pStyle w:val="TableContents"/>
              <w:bidi w:val="0"/>
              <w:spacing w:before="0" w:after="283"/>
              <w:jc w:val="left"/>
              <w:rPr/>
            </w:pPr>
            <w:r>
              <w:rPr/>
              <w:t>Date of Notice</w:t>
            </w:r>
          </w:p>
        </w:tc>
        <w:tc>
          <w:tcPr>
            <w:tcW w:w="5719"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6" w:type="dxa"/>
            <w:tcBorders/>
            <w:vAlign w:val="center"/>
          </w:tcPr>
          <w:p>
            <w:pPr>
              <w:pStyle w:val="TableContents"/>
              <w:bidi w:val="0"/>
              <w:spacing w:before="0" w:after="283"/>
              <w:jc w:val="left"/>
              <w:rPr/>
            </w:pPr>
            <w:r>
              <w:rPr/>
              <w:t>Signature</w:t>
            </w:r>
          </w:p>
        </w:tc>
        <w:tc>
          <w:tcPr>
            <w:tcW w:w="5719" w:type="dxa"/>
            <w:tcBorders/>
            <w:vAlign w:val="center"/>
          </w:tcPr>
          <w:p>
            <w:pPr>
              <w:pStyle w:val="TableContents"/>
              <w:bidi w:val="0"/>
              <w:spacing w:before="0" w:after="0"/>
              <w:jc w:val="left"/>
              <w:rPr/>
            </w:pPr>
            <w:r>
              <w:rPr/>
              <w:t>Mark David Brazeal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3305</Characters>
  <CharactersWithSpaces>3890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